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60" w:rsidRDefault="00915060" w:rsidP="00915060">
      <w:pPr>
        <w:spacing w:line="240" w:lineRule="auto"/>
        <w:rPr>
          <w:rFonts w:cs="Arial"/>
          <w:b/>
        </w:rPr>
      </w:pPr>
      <w:bookmarkStart w:id="0" w:name="_GoBack"/>
      <w:bookmarkEnd w:id="0"/>
    </w:p>
    <w:p w:rsidR="00915060" w:rsidRPr="00915060" w:rsidRDefault="00915060" w:rsidP="00915060">
      <w:pPr>
        <w:spacing w:line="240" w:lineRule="auto"/>
        <w:rPr>
          <w:rFonts w:cs="Arial"/>
          <w:sz w:val="24"/>
          <w:szCs w:val="24"/>
        </w:rPr>
      </w:pPr>
      <w:r w:rsidRPr="00915060">
        <w:rPr>
          <w:rFonts w:cs="Arial"/>
          <w:b/>
          <w:sz w:val="24"/>
          <w:szCs w:val="24"/>
        </w:rPr>
        <w:t>Thomas   H a m p e l,</w:t>
      </w:r>
      <w:r w:rsidRPr="009150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</w:t>
      </w:r>
      <w:r w:rsidRPr="00915060">
        <w:rPr>
          <w:rFonts w:cs="Arial"/>
          <w:sz w:val="24"/>
          <w:szCs w:val="24"/>
        </w:rPr>
        <w:t>geboren 02.04.1966 in Regen, verheiratet, zwei Kinder</w:t>
      </w:r>
    </w:p>
    <w:p w:rsidR="00915060" w:rsidRDefault="00915060" w:rsidP="00915060">
      <w:pPr>
        <w:spacing w:line="240" w:lineRule="auto"/>
      </w:pPr>
    </w:p>
    <w:p w:rsidR="00915060" w:rsidRPr="00831F66" w:rsidRDefault="00915060" w:rsidP="00915060">
      <w:pPr>
        <w:spacing w:line="240" w:lineRule="auto"/>
      </w:pPr>
    </w:p>
    <w:p w:rsidR="00915060" w:rsidRPr="00831F66" w:rsidRDefault="00915060" w:rsidP="00915060">
      <w:pPr>
        <w:spacing w:line="240" w:lineRule="auto"/>
      </w:pPr>
    </w:p>
    <w:p w:rsidR="00915060" w:rsidRPr="00915060" w:rsidRDefault="00915060" w:rsidP="00915060">
      <w:pPr>
        <w:spacing w:line="240" w:lineRule="auto"/>
        <w:rPr>
          <w:b/>
          <w:u w:val="single"/>
        </w:rPr>
      </w:pPr>
      <w:r w:rsidRPr="00915060">
        <w:rPr>
          <w:b/>
          <w:u w:val="single"/>
        </w:rPr>
        <w:t>Beruflicher Werdegang</w:t>
      </w:r>
    </w:p>
    <w:p w:rsidR="00915060" w:rsidRPr="0032045F" w:rsidRDefault="00915060" w:rsidP="00915060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5400"/>
      </w:tblGrid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01.10.1985 -1988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Einstellung und </w:t>
            </w:r>
            <w:r w:rsidRPr="0032045F">
              <w:rPr>
                <w:rFonts w:cs="Arial"/>
              </w:rPr>
              <w:t xml:space="preserve">Ausbildung </w:t>
            </w:r>
            <w:r>
              <w:rPr>
                <w:rFonts w:cs="Arial"/>
              </w:rPr>
              <w:t>für den gehobenen</w:t>
            </w:r>
            <w:r w:rsidRPr="0032045F">
              <w:rPr>
                <w:rFonts w:cs="Arial"/>
              </w:rPr>
              <w:t xml:space="preserve"> Polizeivollzugsdienst </w:t>
            </w:r>
            <w:r>
              <w:rPr>
                <w:rFonts w:cs="Arial"/>
              </w:rPr>
              <w:t>bei der Bayerischen Bereitschaftspolizei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1988 - 1990</w:t>
            </w:r>
          </w:p>
        </w:tc>
        <w:tc>
          <w:tcPr>
            <w:tcW w:w="5454" w:type="dxa"/>
          </w:tcPr>
          <w:p w:rsidR="00915060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VI. Bereitschaftspolizeiabteilung Dachau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1990 - 1997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t>Verwendung in verschiedenen Funktionen des gehobenen Polizeivollzugsdienstes beim Polizeipräsidium Oberbayern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 xml:space="preserve">1997 - </w:t>
            </w:r>
            <w:r w:rsidRPr="0032045F">
              <w:rPr>
                <w:rFonts w:cs="Arial"/>
              </w:rPr>
              <w:t>1999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Aufstieg in den</w:t>
            </w:r>
            <w:r w:rsidRPr="0032045F">
              <w:rPr>
                <w:rFonts w:cs="Arial"/>
              </w:rPr>
              <w:t xml:space="preserve"> höheren Polizeivollzugsdienst 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 w:rsidRPr="0032045F">
              <w:rPr>
                <w:rFonts w:cs="Arial"/>
              </w:rPr>
              <w:t xml:space="preserve">1999 </w:t>
            </w:r>
            <w:r>
              <w:rPr>
                <w:rFonts w:cs="Arial"/>
              </w:rPr>
              <w:t>– 2000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Leiter Polizeiinspektion Flughafen München</w:t>
            </w:r>
            <w:r w:rsidRPr="0032045F">
              <w:rPr>
                <w:rFonts w:cs="Arial"/>
              </w:rPr>
              <w:t xml:space="preserve"> 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 xml:space="preserve">2000 – 2003 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 w:rsidRPr="0041485D">
              <w:rPr>
                <w:rFonts w:cs="Arial"/>
                <w:szCs w:val="22"/>
              </w:rPr>
              <w:t>Referent im Sachgebiet IC5 (Einsatz der Polizei</w:t>
            </w:r>
            <w:r>
              <w:rPr>
                <w:rFonts w:cs="Arial"/>
                <w:szCs w:val="22"/>
              </w:rPr>
              <w:t>) des Bayer. Staatsministeriums des Innern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2003 - 2008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 w:rsidRPr="00572E95">
              <w:rPr>
                <w:rFonts w:cs="Arial"/>
              </w:rPr>
              <w:t>Koordinator für Polizeiangelegenheiten und Referent des Leiters der Abteilung IC (Öffentliche Sicherheit und Ordnung) des Bayer</w:t>
            </w:r>
            <w:r>
              <w:rPr>
                <w:rFonts w:cs="Arial"/>
              </w:rPr>
              <w:t>ischen</w:t>
            </w:r>
            <w:r w:rsidRPr="00572E95">
              <w:rPr>
                <w:rFonts w:cs="Arial"/>
              </w:rPr>
              <w:t xml:space="preserve"> Staatsministeriums des Innern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2008 - 2012</w:t>
            </w:r>
            <w:r w:rsidRPr="0032045F">
              <w:rPr>
                <w:rFonts w:cs="Arial"/>
              </w:rPr>
              <w:t xml:space="preserve"> 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 w:rsidRPr="0041485D">
              <w:rPr>
                <w:rFonts w:cs="Arial"/>
                <w:szCs w:val="22"/>
              </w:rPr>
              <w:t>stellvertretender Leiter des Sachgebiets IC5 (Einsatz der</w:t>
            </w:r>
            <w:r>
              <w:rPr>
                <w:rFonts w:cs="Arial"/>
                <w:szCs w:val="22"/>
              </w:rPr>
              <w:t xml:space="preserve"> </w:t>
            </w:r>
            <w:r w:rsidRPr="0041485D">
              <w:rPr>
                <w:rFonts w:cs="Arial"/>
                <w:szCs w:val="22"/>
              </w:rPr>
              <w:t>Polizei)</w:t>
            </w:r>
            <w:r>
              <w:rPr>
                <w:rFonts w:cs="Arial"/>
                <w:szCs w:val="22"/>
              </w:rPr>
              <w:t xml:space="preserve"> im </w:t>
            </w:r>
            <w:r w:rsidRPr="00572E95">
              <w:rPr>
                <w:rFonts w:cs="Arial"/>
                <w:szCs w:val="22"/>
              </w:rPr>
              <w:t>Bayer. Staatsministerium des Innern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2012 - 2018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 w:rsidRPr="0041485D">
              <w:rPr>
                <w:rFonts w:cs="Arial"/>
                <w:szCs w:val="22"/>
              </w:rPr>
              <w:t>Leiter des Sachgebiets IC5 (Einsatz der Polizei)</w:t>
            </w:r>
            <w:r>
              <w:rPr>
                <w:rFonts w:cs="Arial"/>
                <w:szCs w:val="22"/>
              </w:rPr>
              <w:t xml:space="preserve"> im </w:t>
            </w:r>
            <w:r w:rsidRPr="00572E95">
              <w:rPr>
                <w:rFonts w:cs="Arial"/>
                <w:szCs w:val="22"/>
              </w:rPr>
              <w:t>Bayer. Staatsministerium des Innern</w:t>
            </w:r>
          </w:p>
        </w:tc>
      </w:tr>
      <w:tr w:rsidR="00915060" w:rsidRPr="0032045F" w:rsidTr="00915060">
        <w:tc>
          <w:tcPr>
            <w:tcW w:w="2587" w:type="dxa"/>
          </w:tcPr>
          <w:p w:rsidR="00915060" w:rsidRPr="0032045F" w:rsidRDefault="00915060" w:rsidP="00FF3FFF">
            <w:pPr>
              <w:rPr>
                <w:rFonts w:cs="Arial"/>
              </w:rPr>
            </w:pPr>
            <w:r>
              <w:rPr>
                <w:rFonts w:cs="Arial"/>
              </w:rPr>
              <w:t>Seit 01.08.2018</w:t>
            </w:r>
          </w:p>
        </w:tc>
        <w:tc>
          <w:tcPr>
            <w:tcW w:w="5454" w:type="dxa"/>
          </w:tcPr>
          <w:p w:rsidR="00915060" w:rsidRPr="0032045F" w:rsidRDefault="00915060" w:rsidP="00FF3FFF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Präsident des Bayerischen Landeamts für Asyl und Rückführungen</w:t>
            </w:r>
          </w:p>
        </w:tc>
      </w:tr>
    </w:tbl>
    <w:p w:rsidR="00915060" w:rsidRDefault="00915060" w:rsidP="00915060">
      <w:pPr>
        <w:tabs>
          <w:tab w:val="left" w:pos="0"/>
        </w:tabs>
        <w:rPr>
          <w:rFonts w:cs="Arial"/>
        </w:rPr>
      </w:pPr>
    </w:p>
    <w:p w:rsidR="00915060" w:rsidRPr="0032045F" w:rsidRDefault="00915060" w:rsidP="00915060">
      <w:pPr>
        <w:tabs>
          <w:tab w:val="left" w:pos="0"/>
        </w:tabs>
        <w:rPr>
          <w:rFonts w:cs="Arial"/>
        </w:rPr>
      </w:pPr>
      <w:r>
        <w:rPr>
          <w:rFonts w:cs="Arial"/>
        </w:rPr>
        <w:br w:type="page"/>
      </w:r>
    </w:p>
    <w:p w:rsidR="00915060" w:rsidRPr="00915060" w:rsidRDefault="00915060" w:rsidP="00915060">
      <w:pPr>
        <w:tabs>
          <w:tab w:val="left" w:pos="0"/>
        </w:tabs>
        <w:rPr>
          <w:rFonts w:cs="Arial"/>
          <w:b/>
          <w:u w:val="single"/>
        </w:rPr>
      </w:pPr>
      <w:r w:rsidRPr="00915060">
        <w:rPr>
          <w:rFonts w:cs="Arial"/>
          <w:b/>
          <w:u w:val="single"/>
        </w:rPr>
        <w:lastRenderedPageBreak/>
        <w:t>Ernennungen</w:t>
      </w:r>
    </w:p>
    <w:p w:rsidR="00915060" w:rsidRPr="008D5D2A" w:rsidRDefault="00915060" w:rsidP="00915060">
      <w:pPr>
        <w:tabs>
          <w:tab w:val="left" w:pos="0"/>
        </w:tabs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6083"/>
      </w:tblGrid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01.10.1986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Polizeioberwachtmeister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01.12.1988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Polizeikommissar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01.06.1992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Polizei</w:t>
            </w:r>
            <w:r w:rsidRPr="008D5D2A">
              <w:rPr>
                <w:rFonts w:cs="Arial"/>
              </w:rPr>
              <w:t>oberkommissar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</w:t>
            </w:r>
            <w:r>
              <w:rPr>
                <w:rFonts w:cs="Arial"/>
              </w:rPr>
              <w:t>06.1995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Pr="008D5D2A">
              <w:rPr>
                <w:rFonts w:cs="Arial"/>
              </w:rPr>
              <w:t>l</w:t>
            </w:r>
            <w:r>
              <w:rPr>
                <w:rFonts w:cs="Arial"/>
              </w:rPr>
              <w:t>izei</w:t>
            </w:r>
            <w:r w:rsidRPr="008D5D2A">
              <w:rPr>
                <w:rFonts w:cs="Arial"/>
              </w:rPr>
              <w:t>hauptkommissar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BesGr</w:t>
            </w:r>
            <w:proofErr w:type="spellEnd"/>
            <w:r>
              <w:rPr>
                <w:rFonts w:cs="Arial"/>
              </w:rPr>
              <w:t>. A 11)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01.06.1998</w:t>
            </w:r>
          </w:p>
        </w:tc>
        <w:tc>
          <w:tcPr>
            <w:tcW w:w="6145" w:type="dxa"/>
          </w:tcPr>
          <w:p w:rsidR="00915060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572E95">
              <w:rPr>
                <w:rFonts w:cs="Arial"/>
              </w:rPr>
              <w:t>Polizeihauptkommissar (</w:t>
            </w:r>
            <w:proofErr w:type="spellStart"/>
            <w:r w:rsidRPr="00572E95">
              <w:rPr>
                <w:rFonts w:cs="Arial"/>
              </w:rPr>
              <w:t>BesGr</w:t>
            </w:r>
            <w:proofErr w:type="spellEnd"/>
            <w:r w:rsidRPr="00572E95">
              <w:rPr>
                <w:rFonts w:cs="Arial"/>
              </w:rPr>
              <w:t>. A 1</w:t>
            </w:r>
            <w:r>
              <w:rPr>
                <w:rFonts w:cs="Arial"/>
              </w:rPr>
              <w:t>2</w:t>
            </w:r>
            <w:r w:rsidRPr="00572E95">
              <w:rPr>
                <w:rFonts w:cs="Arial"/>
              </w:rPr>
              <w:t>)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01.07.1999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Pr="008D5D2A">
              <w:rPr>
                <w:rFonts w:cs="Arial"/>
              </w:rPr>
              <w:t>l</w:t>
            </w:r>
            <w:r>
              <w:rPr>
                <w:rFonts w:cs="Arial"/>
              </w:rPr>
              <w:t>izei</w:t>
            </w:r>
            <w:r w:rsidRPr="008D5D2A">
              <w:rPr>
                <w:rFonts w:cs="Arial"/>
              </w:rPr>
              <w:t>rat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01.07.2002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Polizei</w:t>
            </w:r>
            <w:r w:rsidRPr="008D5D2A">
              <w:rPr>
                <w:rFonts w:cs="Arial"/>
              </w:rPr>
              <w:t>oberrat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</w:t>
            </w:r>
            <w:r>
              <w:rPr>
                <w:rFonts w:cs="Arial"/>
              </w:rPr>
              <w:t>7</w:t>
            </w:r>
            <w:r w:rsidRPr="008D5D2A">
              <w:rPr>
                <w:rFonts w:cs="Arial"/>
              </w:rPr>
              <w:t>.200</w:t>
            </w:r>
            <w:r>
              <w:rPr>
                <w:rFonts w:cs="Arial"/>
              </w:rPr>
              <w:t>5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Polizei</w:t>
            </w:r>
            <w:r w:rsidRPr="008D5D2A">
              <w:rPr>
                <w:rFonts w:cs="Arial"/>
              </w:rPr>
              <w:t xml:space="preserve">direktor 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01.01</w:t>
            </w:r>
            <w:r w:rsidRPr="008D5D2A">
              <w:rPr>
                <w:rFonts w:cs="Arial"/>
              </w:rPr>
              <w:t>.201</w:t>
            </w:r>
            <w:r>
              <w:rPr>
                <w:rFonts w:cs="Arial"/>
              </w:rPr>
              <w:t>0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Leitender Polizeidirektor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</w:t>
            </w:r>
            <w:r>
              <w:rPr>
                <w:rFonts w:cs="Arial"/>
              </w:rPr>
              <w:t>8.2012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Ministerialrat (</w:t>
            </w:r>
            <w:proofErr w:type="spellStart"/>
            <w:r>
              <w:rPr>
                <w:rFonts w:cs="Arial"/>
              </w:rPr>
              <w:t>BesGr</w:t>
            </w:r>
            <w:proofErr w:type="spellEnd"/>
            <w:r>
              <w:rPr>
                <w:rFonts w:cs="Arial"/>
              </w:rPr>
              <w:t>. A 16)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12.11.2013</w:t>
            </w:r>
          </w:p>
        </w:tc>
        <w:tc>
          <w:tcPr>
            <w:tcW w:w="6145" w:type="dxa"/>
          </w:tcPr>
          <w:p w:rsidR="00915060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Inspekteur der Bayerischen Polizei (</w:t>
            </w:r>
            <w:proofErr w:type="spellStart"/>
            <w:r>
              <w:rPr>
                <w:rFonts w:cs="Arial"/>
              </w:rPr>
              <w:t>BesGr</w:t>
            </w:r>
            <w:proofErr w:type="spellEnd"/>
            <w:r>
              <w:rPr>
                <w:rFonts w:cs="Arial"/>
              </w:rPr>
              <w:t>. B 4)</w:t>
            </w:r>
          </w:p>
        </w:tc>
      </w:tr>
      <w:tr w:rsidR="00915060" w:rsidRPr="008D5D2A" w:rsidTr="00915060">
        <w:tc>
          <w:tcPr>
            <w:tcW w:w="1896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01.08.2018</w:t>
            </w:r>
          </w:p>
        </w:tc>
        <w:tc>
          <w:tcPr>
            <w:tcW w:w="6145" w:type="dxa"/>
          </w:tcPr>
          <w:p w:rsidR="00915060" w:rsidRPr="008D5D2A" w:rsidRDefault="00915060" w:rsidP="00FF3FFF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Präsident</w:t>
            </w:r>
          </w:p>
        </w:tc>
      </w:tr>
    </w:tbl>
    <w:p w:rsidR="00915060" w:rsidRPr="00915060" w:rsidRDefault="00915060" w:rsidP="00915060">
      <w:pPr>
        <w:rPr>
          <w:rFonts w:cs="Arial"/>
          <w:szCs w:val="22"/>
        </w:rPr>
      </w:pPr>
    </w:p>
    <w:p w:rsidR="009A1513" w:rsidRPr="006E69C5" w:rsidRDefault="009A1513" w:rsidP="006E69C5">
      <w:pPr>
        <w:rPr>
          <w:rFonts w:cs="Arial"/>
          <w:szCs w:val="22"/>
        </w:rPr>
      </w:pPr>
    </w:p>
    <w:sectPr w:rsidR="009A1513" w:rsidRPr="006E69C5">
      <w:type w:val="continuous"/>
      <w:pgSz w:w="11907" w:h="16840" w:code="9"/>
      <w:pgMar w:top="1134" w:right="2495" w:bottom="1418" w:left="1361" w:header="454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oNotHyphenateCaps/>
  <w:drawingGridHorizontalSpacing w:val="10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60"/>
    <w:rsid w:val="002A6D89"/>
    <w:rsid w:val="006E69C5"/>
    <w:rsid w:val="008412F3"/>
    <w:rsid w:val="00915060"/>
    <w:rsid w:val="009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CB35-5B60-4BD2-995E-8787151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5060"/>
    <w:pPr>
      <w:spacing w:line="360" w:lineRule="auto"/>
    </w:pPr>
    <w:rPr>
      <w:rFonts w:ascii="Arial" w:hAnsi="Arial"/>
      <w:kern w:val="16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igene_Vorlagen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180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BLKA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Florian (STMI-BY)</dc:creator>
  <cp:keywords/>
  <dc:description/>
  <cp:lastModifiedBy>Romanow, Anja (StMI)</cp:lastModifiedBy>
  <cp:revision>2</cp:revision>
  <dcterms:created xsi:type="dcterms:W3CDTF">2020-09-22T11:43:00Z</dcterms:created>
  <dcterms:modified xsi:type="dcterms:W3CDTF">2020-09-22T11:43:00Z</dcterms:modified>
</cp:coreProperties>
</file>